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400F" w:rsidRPr="0043400F" w:rsidRDefault="00727E19" w:rsidP="00064CC2">
      <w:pPr>
        <w:spacing w:line="360" w:lineRule="auto"/>
        <w:jc w:val="both"/>
        <w:rPr>
          <w:rStyle w:val="label"/>
          <w:b/>
          <w:sz w:val="28"/>
          <w:szCs w:val="28"/>
          <w:lang w:val="el-GR"/>
        </w:rPr>
      </w:pPr>
      <w:r w:rsidRPr="0043400F">
        <w:rPr>
          <w:rStyle w:val="label"/>
          <w:b/>
          <w:sz w:val="28"/>
          <w:szCs w:val="28"/>
          <w:lang w:val="el-GR"/>
        </w:rPr>
        <w:t>Επαναληπτικό Διαγώνισμα – Θεματικές Ενότητες 4 -5</w:t>
      </w:r>
    </w:p>
    <w:p w:rsidR="00064CC2" w:rsidRPr="0043400F" w:rsidRDefault="00727E19" w:rsidP="00727E19">
      <w:pPr>
        <w:spacing w:line="360" w:lineRule="auto"/>
        <w:jc w:val="both"/>
        <w:rPr>
          <w:b/>
          <w:sz w:val="28"/>
          <w:szCs w:val="28"/>
          <w:lang w:val="el-GR"/>
        </w:rPr>
      </w:pPr>
      <w:r w:rsidRPr="0043400F">
        <w:rPr>
          <w:rStyle w:val="label"/>
          <w:b/>
          <w:sz w:val="28"/>
          <w:szCs w:val="28"/>
          <w:lang w:val="el-GR"/>
        </w:rPr>
        <w:t>Ενότητα 4</w:t>
      </w:r>
    </w:p>
    <w:p w:rsidR="00064CC2" w:rsidRDefault="00064CC2" w:rsidP="00727E19">
      <w:pPr>
        <w:spacing w:line="360" w:lineRule="auto"/>
        <w:jc w:val="both"/>
        <w:rPr>
          <w:sz w:val="28"/>
          <w:szCs w:val="28"/>
          <w:lang w:val="el-GR"/>
        </w:rPr>
      </w:pPr>
      <w:r w:rsidRPr="00824951">
        <w:rPr>
          <w:sz w:val="28"/>
          <w:szCs w:val="28"/>
          <w:lang w:val="el-GR"/>
        </w:rPr>
        <w:t xml:space="preserve">Ἦν γάρ ποτε χρόνος ὅτε θεοὶ μὲν ἦσαν, θνητὰ δὲ γένη οὐκ ἦν. </w:t>
      </w:r>
      <w:r w:rsidRPr="003F2A06">
        <w:rPr>
          <w:sz w:val="28"/>
          <w:szCs w:val="28"/>
          <w:lang w:val="el-GR"/>
        </w:rPr>
        <w:t>Ἐπειδὴ δὲ καὶ τούτοις χρόνος ἦλθεν εἱμαρμένος γενέσεως, τυποῦσιν αὐτὰ θεοὶ γῆς ἔνδον ἐκ γῆς καὶ πυρὸς μείξαντες καὶ τῶν ὅσα πυρὶ καὶ γῇ κεράννυται. Ἐπειδὴ δ’ ἄγειν αὐτὰ πρὸς φῶς ἔμελλον, προσέταξαν Προμηθεῖ καὶ Ἐπιμηθεῖ κοσμῆσαί τε καὶ νεῖμαι δυνάμεις ἑκάστοις ὡς πρέπει. Προμηθέα δὲ παραιτεῖται Ἐπιμηθεὺς αὐτὸς νεῖμαι, “Νείμαντος δέ μου,” ἔφη, “ἐπίσκεψαι˙” καὶ οὕτω πείσας νέμει. Νέμων δὲ τοῖς μὲν ἰσχὺν ἄνευ τάχους προσῆπτεν, τοὺς δ’ ἀσθενεστέρους τάχει ἐκόσμει˙ τοὺς δὲ ὥπλιζε, τοῖς δ’ ἄοπλον διδοὺς φύσιν ἄλλην τιν’ αὐτοῖς ἐμηχανᾶτο δύναμιν εἰς σωτηρίαν. Ἃ μὲν γὰρ αὐτῶν σμικρότητι ἤμπισχεν, πτηνὸν φυγὴν ἢ κατάγειον οἴκησιν ἔνεμεν˙ ἃ δὲ ηὖξε μεγέθει, τῷδε αὐτῷ αὐτὰ ἔσῳζεν˙ καὶ τἆλλα οὕτως ἐπανισῶν ἔνεμεν. Ταῦτα δὲ ἐμηχανᾶτο εὐλάβειαν ἔχων μή τι γένος ἀϊστωθείη˙ ἐπειδὴ δὲ αὐτοῖς ἀλληλοφθοριῶν διαφυγὰς ἐπήρκεσε, πρὸς τὰς ἐκ Διὸς ὥρας εὐμάρειαν ἐμηχανᾶτο ἀμφιεννὺς αὐτὰ πυκναῖς τε θριξὶν καὶ στερεοῖς δέρμασιν, ἱκανοῖς μὲν ἀμῦναι χειμῶνα, δυνατοῖς δὲ καὶ καύματα, καὶ εἰς εὐνὰς ἰοῦσιν ὅπως ὑπάρχοι τὰ αὐτὰ ταῦτα στρωμνὴ οἰκεία τε καὶ αὐτοφυὴς ἑκάστῳ˙ καὶ ὑποδῶν τὰ μὲν ὁπλαῖς, τὰ δὲ [θριξὶν καὶ] δέρμασιν στερεοῖς καὶ ἀναίμοις. Τοὐντεῦθεν τροφὰς ἄλλοις ἄλλας ἐξεπόριζεν, τοῖς μὲν ἐκ γῆς βοτάνην, ἄλλοις δὲ δένδρων καρπούς, τοῖς δὲ ῥίζας˙ ἔστι δ’ οἷς ἔδωκεν εἶναι τροφὴν ζῴων ἄλλων βοράν˙ καὶ τοῖς μὲν ὀλιγογονίαν προσῆψε, τοῖς δ’ ἀναλισκομένοις ὑπὸ τούτων πολυγονίαν, σωτηρίαν τῷ γένει πορίζων</w:t>
      </w:r>
      <w:r>
        <w:rPr>
          <w:sz w:val="28"/>
          <w:szCs w:val="28"/>
          <w:lang w:val="el-GR"/>
        </w:rPr>
        <w:t>.</w:t>
      </w:r>
    </w:p>
    <w:p w:rsidR="0043400F" w:rsidRDefault="0043400F" w:rsidP="00727E19">
      <w:pPr>
        <w:spacing w:line="360" w:lineRule="auto"/>
        <w:jc w:val="both"/>
        <w:rPr>
          <w:sz w:val="28"/>
          <w:szCs w:val="28"/>
          <w:lang w:val="el-GR"/>
        </w:rPr>
      </w:pPr>
    </w:p>
    <w:p w:rsidR="0043400F" w:rsidRDefault="0043400F" w:rsidP="00727E19">
      <w:pPr>
        <w:spacing w:line="360" w:lineRule="auto"/>
        <w:jc w:val="both"/>
        <w:rPr>
          <w:sz w:val="28"/>
          <w:szCs w:val="28"/>
          <w:lang w:val="el-GR"/>
        </w:rPr>
      </w:pPr>
    </w:p>
    <w:p w:rsidR="0043400F" w:rsidRDefault="0043400F" w:rsidP="00727E19">
      <w:pPr>
        <w:spacing w:line="360" w:lineRule="auto"/>
        <w:jc w:val="both"/>
        <w:rPr>
          <w:sz w:val="28"/>
          <w:szCs w:val="28"/>
          <w:lang w:val="el-GR"/>
        </w:rPr>
      </w:pPr>
    </w:p>
    <w:p w:rsidR="0043400F" w:rsidRDefault="0043400F" w:rsidP="00727E19">
      <w:pPr>
        <w:spacing w:line="360" w:lineRule="auto"/>
        <w:jc w:val="both"/>
        <w:rPr>
          <w:sz w:val="28"/>
          <w:szCs w:val="28"/>
          <w:lang w:val="el-GR"/>
        </w:rPr>
      </w:pPr>
    </w:p>
    <w:p w:rsidR="0043400F" w:rsidRDefault="0043400F" w:rsidP="00727E19">
      <w:pPr>
        <w:spacing w:line="360" w:lineRule="auto"/>
        <w:jc w:val="both"/>
        <w:rPr>
          <w:sz w:val="28"/>
          <w:szCs w:val="28"/>
          <w:lang w:val="el-GR"/>
        </w:rPr>
      </w:pPr>
    </w:p>
    <w:p w:rsidR="0043400F" w:rsidRDefault="0043400F" w:rsidP="00727E19">
      <w:pPr>
        <w:spacing w:line="360" w:lineRule="auto"/>
        <w:jc w:val="both"/>
        <w:rPr>
          <w:sz w:val="28"/>
          <w:szCs w:val="28"/>
          <w:lang w:val="el-GR"/>
        </w:rPr>
      </w:pPr>
    </w:p>
    <w:p w:rsidR="0043400F" w:rsidRPr="0043400F" w:rsidRDefault="0043400F" w:rsidP="0043400F">
      <w:pPr>
        <w:spacing w:line="360" w:lineRule="auto"/>
        <w:jc w:val="both"/>
        <w:rPr>
          <w:b/>
          <w:sz w:val="28"/>
          <w:szCs w:val="28"/>
          <w:lang w:val="el-GR"/>
        </w:rPr>
      </w:pPr>
      <w:r w:rsidRPr="0043400F">
        <w:rPr>
          <w:b/>
          <w:sz w:val="28"/>
          <w:szCs w:val="28"/>
          <w:lang w:val="el-GR"/>
        </w:rPr>
        <w:lastRenderedPageBreak/>
        <w:t>Ενότητα 5</w:t>
      </w:r>
    </w:p>
    <w:p w:rsidR="0043400F" w:rsidRPr="00727E19" w:rsidRDefault="0043400F" w:rsidP="0043400F">
      <w:pPr>
        <w:spacing w:line="360" w:lineRule="auto"/>
        <w:jc w:val="both"/>
        <w:rPr>
          <w:sz w:val="28"/>
          <w:szCs w:val="28"/>
          <w:lang w:val="el-GR"/>
        </w:rPr>
      </w:pPr>
      <w:r w:rsidRPr="00727E19">
        <w:rPr>
          <w:sz w:val="28"/>
          <w:szCs w:val="28"/>
          <w:lang w:val="el-GR"/>
        </w:rPr>
        <w:t xml:space="preserve">Ατε δη ουν ου πάνυ τι σοφός ων ο Επιμηθεύς έλαθεν αυτόν καταναλώσας τας δυνάμεις εις τα άλογα. λοιπόν δη ακόσμητον έτι αυτω ην το ανθρώπων γένος, και ηπόρει ότι χρήσαιτο. Απορουντι δε αυτω έρχεται Προμηθεύς επισκεψόμενος την νομήν, και ορα τα μεν άλλα ζωα εμμελως πάντων έχοντα, τον δε άνθρωπον γυμνόν τε και ανυπόδητον και άστρωτον και άοπλον. ήδη δε και η ειμαρμένη ημέρα παρην, εν η έδει και άνθρωπον εξιέναι εκ γης εις φως. Απορία ουν σχόμενος ο Προμηθεύς ήντινα σωτηρίαν τω ανθρώπω εύροι, κλέπτει Ηφαίστου και Αθηνας την έντεχνον σοφίαν συν πυρί – αμήχανον γαρ ην άνευ πυρός αύτην κτητήν τω ή χρήσιμην γενέσθαι – και ούτω δη δωρειται ανθρώπω. Την μεν ουν περί τον βίον σοφίαν άνθρωπος ταύτη έσχεν, την δε πολιτικήν ουκ ειχεν. ην γαρ παρά τω Διί . Τω δε Προμηθει εις μεν την ακρόπολιν την του Διός οίκησιν ουκέτι ενεχώρει εισελθειν – προς δε και αι Διός φυλακαί φοβεραί ησαν – εις δε το της Αθηνας και Ηφαίστου οίκημα το κοινόν, εν ω εφιλοτεχνείτην, λαθών εισέρχεται και κλέψας την τε έμπυρον τέχνην την του Ηφαιστου και την άλλην την της Αθηνας δίδωσιν ανθρώπω, και εκ τουτου ευπορία μεν ανθρώπω του βίου γίγνεται, Προμηθέα δε δι’ Επιμηθέα ύστερον, ήπερ λέγεται, κλοπης δίκη μετηλθεν. </w:t>
      </w:r>
    </w:p>
    <w:p w:rsidR="0043400F" w:rsidRDefault="0043400F" w:rsidP="0043400F">
      <w:pPr>
        <w:pStyle w:val="Default"/>
        <w:spacing w:line="360" w:lineRule="auto"/>
        <w:jc w:val="both"/>
        <w:rPr>
          <w:rFonts w:ascii="Segoe UI" w:hAnsi="Segoe UI" w:cs="Segoe UI"/>
          <w:color w:val="auto"/>
          <w:sz w:val="26"/>
          <w:szCs w:val="26"/>
        </w:rPr>
      </w:pPr>
    </w:p>
    <w:p w:rsidR="0043400F" w:rsidRDefault="0043400F" w:rsidP="00727E19">
      <w:pPr>
        <w:spacing w:line="360" w:lineRule="auto"/>
        <w:jc w:val="both"/>
        <w:rPr>
          <w:sz w:val="28"/>
          <w:szCs w:val="28"/>
          <w:lang w:val="el-GR"/>
        </w:rPr>
      </w:pPr>
    </w:p>
    <w:p w:rsidR="0043400F" w:rsidRDefault="0043400F" w:rsidP="00727E19">
      <w:pPr>
        <w:spacing w:line="360" w:lineRule="auto"/>
        <w:jc w:val="both"/>
        <w:rPr>
          <w:sz w:val="28"/>
          <w:szCs w:val="28"/>
          <w:lang w:val="el-GR"/>
        </w:rPr>
      </w:pPr>
    </w:p>
    <w:p w:rsidR="0043400F" w:rsidRDefault="0043400F" w:rsidP="00727E19">
      <w:pPr>
        <w:spacing w:line="360" w:lineRule="auto"/>
        <w:jc w:val="both"/>
        <w:rPr>
          <w:sz w:val="28"/>
          <w:szCs w:val="28"/>
          <w:lang w:val="el-GR"/>
        </w:rPr>
      </w:pPr>
    </w:p>
    <w:p w:rsidR="0043400F" w:rsidRDefault="0043400F" w:rsidP="00727E19">
      <w:pPr>
        <w:spacing w:line="360" w:lineRule="auto"/>
        <w:jc w:val="both"/>
        <w:rPr>
          <w:sz w:val="28"/>
          <w:szCs w:val="28"/>
          <w:lang w:val="el-GR"/>
        </w:rPr>
      </w:pPr>
    </w:p>
    <w:p w:rsidR="0043400F" w:rsidRDefault="0043400F" w:rsidP="00727E19">
      <w:pPr>
        <w:spacing w:line="360" w:lineRule="auto"/>
        <w:jc w:val="both"/>
        <w:rPr>
          <w:sz w:val="28"/>
          <w:szCs w:val="28"/>
          <w:lang w:val="el-GR"/>
        </w:rPr>
      </w:pPr>
    </w:p>
    <w:p w:rsidR="0043400F" w:rsidRDefault="0043400F" w:rsidP="00727E19">
      <w:pPr>
        <w:spacing w:line="360" w:lineRule="auto"/>
        <w:jc w:val="both"/>
        <w:rPr>
          <w:sz w:val="28"/>
          <w:szCs w:val="28"/>
          <w:lang w:val="el-GR"/>
        </w:rPr>
      </w:pPr>
    </w:p>
    <w:p w:rsidR="0043400F" w:rsidRDefault="0043400F" w:rsidP="00727E19">
      <w:pPr>
        <w:spacing w:line="360" w:lineRule="auto"/>
        <w:jc w:val="both"/>
        <w:rPr>
          <w:sz w:val="28"/>
          <w:szCs w:val="28"/>
          <w:lang w:val="el-GR"/>
        </w:rPr>
      </w:pPr>
    </w:p>
    <w:p w:rsidR="0043400F" w:rsidRDefault="0043400F" w:rsidP="00727E19">
      <w:pPr>
        <w:spacing w:line="360" w:lineRule="auto"/>
        <w:jc w:val="both"/>
        <w:rPr>
          <w:sz w:val="28"/>
          <w:szCs w:val="28"/>
          <w:lang w:val="el-GR"/>
        </w:rPr>
      </w:pPr>
    </w:p>
    <w:p w:rsidR="0043400F" w:rsidRDefault="0043400F" w:rsidP="00727E19">
      <w:pPr>
        <w:spacing w:line="360" w:lineRule="auto"/>
        <w:jc w:val="both"/>
        <w:rPr>
          <w:sz w:val="28"/>
          <w:szCs w:val="28"/>
          <w:lang w:val="el-GR"/>
        </w:rPr>
      </w:pPr>
    </w:p>
    <w:p w:rsidR="00727E19" w:rsidRDefault="0043400F" w:rsidP="00727E19">
      <w:pPr>
        <w:spacing w:line="360" w:lineRule="auto"/>
        <w:jc w:val="both"/>
        <w:rPr>
          <w:sz w:val="28"/>
          <w:szCs w:val="28"/>
          <w:lang w:val="el-GR"/>
        </w:rPr>
      </w:pPr>
      <w:r>
        <w:rPr>
          <w:sz w:val="28"/>
          <w:szCs w:val="28"/>
          <w:lang w:val="el-GR"/>
        </w:rPr>
        <w:lastRenderedPageBreak/>
        <w:t xml:space="preserve">Ερωτήσεις </w:t>
      </w:r>
    </w:p>
    <w:p w:rsidR="00736E1C" w:rsidRPr="00FF5691" w:rsidRDefault="00736E1C" w:rsidP="00727E19">
      <w:pPr>
        <w:spacing w:line="360" w:lineRule="auto"/>
        <w:jc w:val="both"/>
        <w:rPr>
          <w:sz w:val="28"/>
          <w:szCs w:val="28"/>
          <w:lang w:val="el-GR"/>
        </w:rPr>
      </w:pPr>
    </w:p>
    <w:p w:rsidR="00064CC2" w:rsidRPr="00E85356" w:rsidRDefault="00064CC2" w:rsidP="00727E19">
      <w:pPr>
        <w:pStyle w:val="a3"/>
        <w:numPr>
          <w:ilvl w:val="0"/>
          <w:numId w:val="1"/>
        </w:numPr>
        <w:spacing w:line="360" w:lineRule="auto"/>
        <w:jc w:val="both"/>
        <w:rPr>
          <w:b/>
          <w:sz w:val="28"/>
          <w:szCs w:val="28"/>
          <w:lang w:val="el-GR"/>
        </w:rPr>
      </w:pPr>
      <w:r w:rsidRPr="00E85356">
        <w:rPr>
          <w:b/>
          <w:sz w:val="28"/>
          <w:szCs w:val="28"/>
          <w:lang w:val="el-GR"/>
        </w:rPr>
        <w:t>Με βάση το παραπάνω κείμενο να γράψετε αν οι παρακάτω προτάσεις είναι σωστές ή λανθασμένες:</w:t>
      </w:r>
    </w:p>
    <w:p w:rsidR="00064CC2" w:rsidRPr="00E85356" w:rsidRDefault="00064CC2" w:rsidP="00727E19">
      <w:pPr>
        <w:spacing w:line="360" w:lineRule="auto"/>
        <w:jc w:val="both"/>
        <w:rPr>
          <w:rFonts w:cstheme="minorHAnsi"/>
          <w:sz w:val="28"/>
          <w:szCs w:val="28"/>
          <w:lang w:val="el-GR"/>
        </w:rPr>
      </w:pPr>
      <w:r w:rsidRPr="00E85356">
        <w:rPr>
          <w:rFonts w:cstheme="minorHAnsi"/>
          <w:sz w:val="28"/>
          <w:szCs w:val="28"/>
          <w:lang w:val="el-GR"/>
        </w:rPr>
        <w:t>α] Οι θεοί και τα θνητά όντα κινούνται στον χρόνο και μάλιστα κατά τη λογική σύμφωνα με την οποία προηγούνται χρονικά οι θεοί και ακολουθούν τα θνητά γένη ως δημιουργήματά τους («τυπουσιν αυτα θεοί»), υπακούοντας στην ειμαρμένη, στη μοίρα, που είναι δύναμη αναπότρεπτη και ισχυρότερη ακόμη και από τους θεούς.</w:t>
      </w:r>
    </w:p>
    <w:p w:rsidR="00064CC2" w:rsidRPr="00FF5691" w:rsidRDefault="00064CC2" w:rsidP="00727E19">
      <w:pPr>
        <w:spacing w:line="360" w:lineRule="auto"/>
        <w:jc w:val="both"/>
        <w:rPr>
          <w:rFonts w:cstheme="minorHAnsi"/>
          <w:sz w:val="28"/>
          <w:szCs w:val="28"/>
          <w:lang w:val="el-GR"/>
        </w:rPr>
      </w:pPr>
      <w:r>
        <w:rPr>
          <w:rFonts w:cstheme="minorHAnsi"/>
          <w:sz w:val="28"/>
          <w:szCs w:val="28"/>
          <w:lang w:val="el-GR"/>
        </w:rPr>
        <w:t xml:space="preserve">β] Η δημιουργία θνητών γενών «γης ένδον» απηχει στο μύθο του Κάδμου. </w:t>
      </w:r>
    </w:p>
    <w:p w:rsidR="00064CC2" w:rsidRPr="00E85356" w:rsidRDefault="00064CC2" w:rsidP="00727E19">
      <w:pPr>
        <w:spacing w:line="360" w:lineRule="auto"/>
        <w:jc w:val="both"/>
        <w:rPr>
          <w:rFonts w:cstheme="minorHAnsi"/>
          <w:sz w:val="28"/>
          <w:szCs w:val="28"/>
          <w:lang w:val="el-GR"/>
        </w:rPr>
      </w:pPr>
      <w:r w:rsidRPr="00E85356">
        <w:rPr>
          <w:rFonts w:cstheme="minorHAnsi"/>
          <w:sz w:val="28"/>
          <w:szCs w:val="28"/>
          <w:lang w:val="el-GR"/>
        </w:rPr>
        <w:t>γ] Σύμφωνα με τον Πρωταγόρα, οι θεοί δημιούργησαν τα θνητά όντα από δύο βασικά στοιχεία, το χώμα και τη φωτιά. Η άποψη αυτή φαίνεται να ακολουθεί την κοσμογονική θεωρία του Παρμενίδη και του Εμπεδοκλή.</w:t>
      </w:r>
    </w:p>
    <w:p w:rsidR="00064CC2" w:rsidRPr="00E85356" w:rsidRDefault="00064CC2" w:rsidP="00727E19">
      <w:pPr>
        <w:spacing w:line="360" w:lineRule="auto"/>
        <w:jc w:val="both"/>
        <w:rPr>
          <w:rFonts w:cstheme="minorHAnsi"/>
          <w:sz w:val="28"/>
          <w:szCs w:val="28"/>
          <w:lang w:val="el-GR"/>
        </w:rPr>
      </w:pPr>
      <w:r w:rsidRPr="00E85356">
        <w:rPr>
          <w:rFonts w:cstheme="minorHAnsi"/>
          <w:sz w:val="28"/>
          <w:szCs w:val="28"/>
          <w:lang w:val="el-GR"/>
        </w:rPr>
        <w:t xml:space="preserve">δ] </w:t>
      </w:r>
      <w:r>
        <w:rPr>
          <w:rFonts w:cstheme="minorHAnsi"/>
          <w:sz w:val="28"/>
          <w:szCs w:val="28"/>
          <w:lang w:val="el-GR"/>
        </w:rPr>
        <w:t xml:space="preserve">Σκοπός της διανομής των ιδιοτήτων στα θνητά γένη σύμφωνα με τον νόμο της αναπλήρωσης ήταν τόσο η επιβίωση τους όσο και η διαιώνιση τους. </w:t>
      </w:r>
    </w:p>
    <w:p w:rsidR="00064CC2" w:rsidRDefault="00064CC2" w:rsidP="00727E19">
      <w:pPr>
        <w:spacing w:line="360" w:lineRule="auto"/>
        <w:jc w:val="both"/>
        <w:rPr>
          <w:rFonts w:cstheme="minorHAnsi"/>
          <w:sz w:val="28"/>
          <w:szCs w:val="28"/>
          <w:lang w:val="el-GR"/>
        </w:rPr>
      </w:pPr>
      <w:r w:rsidRPr="00E85356">
        <w:rPr>
          <w:rFonts w:cstheme="minorHAnsi"/>
          <w:sz w:val="28"/>
          <w:szCs w:val="28"/>
          <w:lang w:val="el-GR"/>
        </w:rPr>
        <w:t xml:space="preserve">ε] Με τον όρο θνητά είδη στη συγκεκριμένη ενότητα προσδιορίζονται μόνο οι άνθρωποι. </w:t>
      </w:r>
    </w:p>
    <w:p w:rsidR="00727E19" w:rsidRPr="00FF5691" w:rsidRDefault="00727E19" w:rsidP="00727E19">
      <w:pPr>
        <w:spacing w:line="360" w:lineRule="auto"/>
        <w:jc w:val="both"/>
        <w:rPr>
          <w:rFonts w:cstheme="minorHAnsi"/>
          <w:sz w:val="28"/>
          <w:szCs w:val="28"/>
          <w:lang w:val="el-GR"/>
        </w:rPr>
      </w:pPr>
    </w:p>
    <w:p w:rsidR="00064CC2" w:rsidRPr="00E85356" w:rsidRDefault="00064CC2" w:rsidP="00727E19">
      <w:pPr>
        <w:pStyle w:val="a3"/>
        <w:numPr>
          <w:ilvl w:val="0"/>
          <w:numId w:val="1"/>
        </w:numPr>
        <w:spacing w:line="360" w:lineRule="auto"/>
        <w:jc w:val="both"/>
        <w:rPr>
          <w:rStyle w:val="label"/>
          <w:b/>
          <w:sz w:val="28"/>
          <w:szCs w:val="28"/>
          <w:lang w:val="el-GR"/>
        </w:rPr>
      </w:pPr>
      <w:r w:rsidRPr="00E85356">
        <w:rPr>
          <w:rStyle w:val="label"/>
          <w:b/>
          <w:sz w:val="28"/>
          <w:szCs w:val="28"/>
          <w:lang w:val="el-GR"/>
        </w:rPr>
        <w:t>Με ποιους τρόπους ο Επιμηθέας προσπάθησε να εξισορροπήσει τις δυνάμεις των έμβιων όντων και να εξασφαλίσει την επιβίωση και τη διαιώνιση του είδους τους; Σε ποιον τομέα πέτυχε και σε ποιον δεν ήταν προνοητικός;</w:t>
      </w:r>
    </w:p>
    <w:p w:rsidR="001324B6" w:rsidRDefault="001324B6" w:rsidP="00727E19">
      <w:pPr>
        <w:spacing w:line="360" w:lineRule="auto"/>
        <w:jc w:val="both"/>
        <w:rPr>
          <w:lang w:val="el-GR"/>
        </w:rPr>
      </w:pPr>
    </w:p>
    <w:p w:rsidR="00727E19" w:rsidRPr="0043400F" w:rsidRDefault="00727E19" w:rsidP="0043400F">
      <w:pPr>
        <w:pStyle w:val="Default"/>
        <w:numPr>
          <w:ilvl w:val="0"/>
          <w:numId w:val="1"/>
        </w:numPr>
        <w:spacing w:line="360" w:lineRule="auto"/>
        <w:jc w:val="both"/>
        <w:rPr>
          <w:rFonts w:asciiTheme="minorHAnsi" w:cstheme="minorHAnsi"/>
          <w:color w:val="auto"/>
          <w:sz w:val="28"/>
          <w:szCs w:val="28"/>
        </w:rPr>
      </w:pPr>
      <w:r w:rsidRPr="0043400F">
        <w:rPr>
          <w:rFonts w:asciiTheme="minorHAnsi" w:cstheme="minorHAnsi"/>
          <w:color w:val="auto"/>
          <w:sz w:val="28"/>
          <w:szCs w:val="28"/>
        </w:rPr>
        <w:t>Ποια αξία αποδίδεται στην «ἔντεχνον σοφίαν» και την πολιτική τέχνη, όπως φαίνεται από τον τρόπο με τον οποίο αυτές φυλάσσονται; Για να τεκμηριώσετε την απάντησή σας, να στηριχτείτε στο παρακάτω απόσπασμα: «Ἀπορίᾳ οὖν σχόμενος [...] κλοπῆς δίκη μετῆλθεν».</w:t>
      </w:r>
      <w:r w:rsidR="008A77E1" w:rsidRPr="0043400F">
        <w:rPr>
          <w:rFonts w:asciiTheme="minorHAnsi" w:cstheme="minorHAnsi"/>
          <w:color w:val="auto"/>
          <w:sz w:val="28"/>
          <w:szCs w:val="28"/>
        </w:rPr>
        <w:t xml:space="preserve"> </w:t>
      </w:r>
    </w:p>
    <w:p w:rsidR="008A77E1" w:rsidRPr="008A77E1" w:rsidRDefault="008A77E1" w:rsidP="008A77E1">
      <w:pPr>
        <w:pStyle w:val="a3"/>
        <w:rPr>
          <w:rFonts w:ascii="Segoe UI" w:hAnsi="Segoe UI" w:cs="Segoe UI"/>
          <w:sz w:val="26"/>
          <w:szCs w:val="26"/>
          <w:lang w:val="el-GR"/>
        </w:rPr>
      </w:pPr>
    </w:p>
    <w:p w:rsidR="0043400F" w:rsidRPr="008A77E1" w:rsidRDefault="0043400F" w:rsidP="0043400F">
      <w:pPr>
        <w:pStyle w:val="Default"/>
        <w:pageBreakBefore/>
        <w:spacing w:line="360" w:lineRule="auto"/>
        <w:jc w:val="both"/>
        <w:rPr>
          <w:rFonts w:asciiTheme="minorHAnsi" w:cstheme="minorHAnsi"/>
          <w:color w:val="auto"/>
          <w:sz w:val="28"/>
          <w:szCs w:val="28"/>
        </w:rPr>
      </w:pPr>
      <w:r>
        <w:rPr>
          <w:rFonts w:ascii="Segoe UI" w:hAnsi="Segoe UI" w:cs="Segoe UI"/>
          <w:color w:val="auto"/>
          <w:sz w:val="26"/>
          <w:szCs w:val="26"/>
        </w:rPr>
        <w:lastRenderedPageBreak/>
        <w:t xml:space="preserve">4. </w:t>
      </w:r>
      <w:r w:rsidR="00727E19">
        <w:rPr>
          <w:rFonts w:ascii="Segoe UI" w:hAnsi="Segoe UI" w:cs="Segoe UI"/>
          <w:color w:val="auto"/>
          <w:sz w:val="26"/>
          <w:szCs w:val="26"/>
        </w:rPr>
        <w:t>Να γράψετε στο τετράδιό σας το γράμμα που αντιστοιχεί σε κάθε μία από τις παρακάτω περιόδους λόγου και δίπλα σε αυτό τη λέξη «</w:t>
      </w:r>
      <w:r w:rsidR="00727E19">
        <w:rPr>
          <w:rFonts w:ascii="Segoe UI" w:hAnsi="Segoe UI" w:cs="Segoe UI"/>
          <w:b/>
          <w:bCs/>
          <w:color w:val="auto"/>
          <w:sz w:val="26"/>
          <w:szCs w:val="26"/>
        </w:rPr>
        <w:t>Σωστό</w:t>
      </w:r>
      <w:r w:rsidR="00727E19">
        <w:rPr>
          <w:rFonts w:ascii="Segoe UI" w:hAnsi="Segoe UI" w:cs="Segoe UI"/>
          <w:color w:val="auto"/>
          <w:sz w:val="26"/>
          <w:szCs w:val="26"/>
        </w:rPr>
        <w:t>», αν είναι σωστή, ή τη λέξη «</w:t>
      </w:r>
      <w:r w:rsidR="00727E19">
        <w:rPr>
          <w:rFonts w:ascii="Segoe UI" w:hAnsi="Segoe UI" w:cs="Segoe UI"/>
          <w:b/>
          <w:bCs/>
          <w:color w:val="auto"/>
          <w:sz w:val="26"/>
          <w:szCs w:val="26"/>
        </w:rPr>
        <w:t>Λάθος</w:t>
      </w:r>
      <w:r w:rsidR="00727E19">
        <w:rPr>
          <w:rFonts w:ascii="Segoe UI" w:hAnsi="Segoe UI" w:cs="Segoe UI"/>
          <w:color w:val="auto"/>
          <w:sz w:val="26"/>
          <w:szCs w:val="26"/>
        </w:rPr>
        <w:t xml:space="preserve">», αν είναι λανθασμένη: </w:t>
      </w:r>
      <w:r w:rsidRPr="008A77E1">
        <w:rPr>
          <w:rFonts w:asciiTheme="minorHAnsi" w:cstheme="minorHAnsi"/>
          <w:b/>
          <w:bCs/>
          <w:color w:val="auto"/>
          <w:sz w:val="28"/>
          <w:szCs w:val="28"/>
        </w:rPr>
        <w:t xml:space="preserve">α. </w:t>
      </w:r>
      <w:r w:rsidRPr="008A77E1">
        <w:rPr>
          <w:rFonts w:asciiTheme="minorHAnsi" w:cstheme="minorHAnsi"/>
          <w:color w:val="auto"/>
          <w:sz w:val="28"/>
          <w:szCs w:val="28"/>
        </w:rPr>
        <w:t xml:space="preserve">Οι σοφιστές χρησιμοποιούσαν τους μύθους στα γραπτά και τη διδασκαλία τους. </w:t>
      </w:r>
    </w:p>
    <w:p w:rsidR="0043400F" w:rsidRPr="008A77E1" w:rsidRDefault="0043400F" w:rsidP="0043400F">
      <w:pPr>
        <w:pStyle w:val="Default"/>
        <w:spacing w:line="360" w:lineRule="auto"/>
        <w:jc w:val="both"/>
        <w:rPr>
          <w:rFonts w:asciiTheme="minorHAnsi" w:cstheme="minorHAnsi"/>
          <w:color w:val="auto"/>
          <w:sz w:val="28"/>
          <w:szCs w:val="28"/>
        </w:rPr>
      </w:pPr>
      <w:r>
        <w:rPr>
          <w:rFonts w:asciiTheme="minorHAnsi" w:cstheme="minorHAnsi"/>
          <w:b/>
          <w:bCs/>
          <w:color w:val="auto"/>
          <w:sz w:val="28"/>
          <w:szCs w:val="28"/>
        </w:rPr>
        <w:t>β</w:t>
      </w:r>
      <w:r w:rsidRPr="008A77E1">
        <w:rPr>
          <w:rFonts w:asciiTheme="minorHAnsi" w:cstheme="minorHAnsi"/>
          <w:b/>
          <w:bCs/>
          <w:color w:val="auto"/>
          <w:sz w:val="28"/>
          <w:szCs w:val="28"/>
        </w:rPr>
        <w:t xml:space="preserve">. </w:t>
      </w:r>
      <w:r w:rsidRPr="008A77E1">
        <w:rPr>
          <w:rFonts w:asciiTheme="minorHAnsi" w:cstheme="minorHAnsi"/>
          <w:color w:val="auto"/>
          <w:sz w:val="28"/>
          <w:szCs w:val="28"/>
        </w:rPr>
        <w:t xml:space="preserve">Ο Πρωταγόρας στον ομώνυμο διάλογο υποστηρίζει ότι η πολιτική τέχνη είναι προσιτή σε όλους τους ανθρώπους. </w:t>
      </w:r>
    </w:p>
    <w:p w:rsidR="0043400F" w:rsidRPr="008A77E1" w:rsidRDefault="0043400F" w:rsidP="0043400F">
      <w:pPr>
        <w:pStyle w:val="Default"/>
        <w:spacing w:line="360" w:lineRule="auto"/>
        <w:jc w:val="both"/>
        <w:rPr>
          <w:rFonts w:asciiTheme="minorHAnsi" w:cstheme="minorHAnsi"/>
          <w:color w:val="auto"/>
          <w:sz w:val="28"/>
          <w:szCs w:val="28"/>
        </w:rPr>
      </w:pPr>
      <w:r>
        <w:rPr>
          <w:rFonts w:asciiTheme="minorHAnsi" w:cstheme="minorHAnsi"/>
          <w:b/>
          <w:bCs/>
          <w:color w:val="auto"/>
          <w:sz w:val="28"/>
          <w:szCs w:val="28"/>
        </w:rPr>
        <w:t>γ</w:t>
      </w:r>
      <w:r w:rsidRPr="008A77E1">
        <w:rPr>
          <w:rFonts w:asciiTheme="minorHAnsi" w:cstheme="minorHAnsi"/>
          <w:b/>
          <w:bCs/>
          <w:color w:val="auto"/>
          <w:sz w:val="28"/>
          <w:szCs w:val="28"/>
        </w:rPr>
        <w:t xml:space="preserve">. </w:t>
      </w:r>
      <w:r w:rsidRPr="008A77E1">
        <w:rPr>
          <w:rFonts w:asciiTheme="minorHAnsi" w:cstheme="minorHAnsi"/>
          <w:color w:val="auto"/>
          <w:sz w:val="28"/>
          <w:szCs w:val="28"/>
        </w:rPr>
        <w:t xml:space="preserve">Η σωκρατική διαλεκτική υιοθετεί τη μέθοδο της διάλεξης. </w:t>
      </w:r>
    </w:p>
    <w:p w:rsidR="0043400F" w:rsidRDefault="0043400F" w:rsidP="0043400F">
      <w:pPr>
        <w:pStyle w:val="Default"/>
        <w:spacing w:line="360" w:lineRule="auto"/>
        <w:jc w:val="both"/>
        <w:rPr>
          <w:rStyle w:val="markedcontent"/>
          <w:rFonts w:asciiTheme="minorHAnsi" w:cstheme="minorHAnsi"/>
          <w:sz w:val="28"/>
          <w:szCs w:val="28"/>
        </w:rPr>
      </w:pPr>
      <w:r>
        <w:rPr>
          <w:rStyle w:val="markedcontent"/>
          <w:rFonts w:asciiTheme="minorHAnsi" w:cstheme="minorHAnsi"/>
          <w:sz w:val="28"/>
          <w:szCs w:val="28"/>
        </w:rPr>
        <w:t xml:space="preserve">δ. </w:t>
      </w:r>
      <w:r w:rsidRPr="008A77E1">
        <w:rPr>
          <w:rStyle w:val="markedcontent"/>
          <w:rFonts w:asciiTheme="minorHAnsi" w:cstheme="minorHAnsi"/>
          <w:sz w:val="28"/>
          <w:szCs w:val="28"/>
        </w:rPr>
        <w:t>Η 7η Επιστολή δίνει πληροφορίες για τη ζωή του</w:t>
      </w:r>
      <w:r>
        <w:rPr>
          <w:rFonts w:asciiTheme="minorHAnsi" w:cstheme="minorHAnsi"/>
          <w:sz w:val="28"/>
          <w:szCs w:val="28"/>
        </w:rPr>
        <w:t xml:space="preserve"> </w:t>
      </w:r>
      <w:r w:rsidRPr="008A77E1">
        <w:rPr>
          <w:rStyle w:val="markedcontent"/>
          <w:rFonts w:asciiTheme="minorHAnsi" w:cstheme="minorHAnsi"/>
          <w:sz w:val="28"/>
          <w:szCs w:val="28"/>
        </w:rPr>
        <w:t xml:space="preserve">Πλάτωνα. </w:t>
      </w:r>
    </w:p>
    <w:p w:rsidR="0043400F" w:rsidRPr="008A77E1" w:rsidRDefault="0043400F" w:rsidP="0043400F">
      <w:pPr>
        <w:pStyle w:val="Default"/>
        <w:spacing w:line="360" w:lineRule="auto"/>
        <w:jc w:val="both"/>
        <w:rPr>
          <w:rFonts w:asciiTheme="minorHAnsi" w:cstheme="minorHAnsi"/>
          <w:sz w:val="28"/>
          <w:szCs w:val="28"/>
        </w:rPr>
      </w:pPr>
      <w:r>
        <w:rPr>
          <w:rStyle w:val="markedcontent"/>
          <w:rFonts w:asciiTheme="minorHAnsi" w:cstheme="minorHAnsi"/>
          <w:sz w:val="28"/>
          <w:szCs w:val="28"/>
        </w:rPr>
        <w:t xml:space="preserve">ε. </w:t>
      </w:r>
      <w:r w:rsidRPr="008A77E1">
        <w:rPr>
          <w:rStyle w:val="markedcontent"/>
          <w:rFonts w:asciiTheme="minorHAnsi" w:cstheme="minorHAnsi"/>
          <w:sz w:val="28"/>
          <w:szCs w:val="28"/>
        </w:rPr>
        <w:t>Ο</w:t>
      </w:r>
      <w:r>
        <w:rPr>
          <w:rStyle w:val="markedcontent"/>
          <w:rFonts w:asciiTheme="minorHAnsi" w:cstheme="minorHAnsi"/>
          <w:sz w:val="28"/>
          <w:szCs w:val="28"/>
        </w:rPr>
        <w:t xml:space="preserve"> </w:t>
      </w:r>
      <w:r w:rsidRPr="008A77E1">
        <w:rPr>
          <w:rStyle w:val="markedcontent"/>
          <w:rFonts w:asciiTheme="minorHAnsi" w:cstheme="minorHAnsi"/>
          <w:sz w:val="28"/>
          <w:szCs w:val="28"/>
        </w:rPr>
        <w:t xml:space="preserve">Ησίοδος δίνει μια εξαιρετικά αισιόδοξη εικόνα για την </w:t>
      </w:r>
      <w:r>
        <w:rPr>
          <w:rFonts w:asciiTheme="minorHAnsi" w:cstheme="minorHAnsi"/>
          <w:sz w:val="28"/>
          <w:szCs w:val="28"/>
        </w:rPr>
        <w:t xml:space="preserve"> </w:t>
      </w:r>
      <w:r w:rsidRPr="008A77E1">
        <w:rPr>
          <w:rStyle w:val="markedcontent"/>
          <w:rFonts w:asciiTheme="minorHAnsi" w:cstheme="minorHAnsi"/>
          <w:sz w:val="28"/>
          <w:szCs w:val="28"/>
        </w:rPr>
        <w:t>εξέλιξη της ανθρωπότητας.</w:t>
      </w:r>
    </w:p>
    <w:p w:rsidR="00727E19" w:rsidRPr="008A77E1" w:rsidRDefault="00727E19" w:rsidP="0043400F">
      <w:pPr>
        <w:pStyle w:val="Default"/>
        <w:spacing w:line="360" w:lineRule="auto"/>
        <w:jc w:val="both"/>
        <w:rPr>
          <w:rFonts w:cstheme="minorBidi"/>
          <w:color w:val="auto"/>
          <w:sz w:val="28"/>
          <w:szCs w:val="28"/>
        </w:rPr>
      </w:pPr>
    </w:p>
    <w:p w:rsidR="00727E19" w:rsidRDefault="00727E19" w:rsidP="0043400F">
      <w:pPr>
        <w:pStyle w:val="Default"/>
        <w:numPr>
          <w:ilvl w:val="0"/>
          <w:numId w:val="1"/>
        </w:numPr>
        <w:spacing w:line="360" w:lineRule="auto"/>
        <w:jc w:val="both"/>
        <w:rPr>
          <w:rFonts w:ascii="Segoe UI" w:hAnsi="Segoe UI" w:cs="Segoe UI"/>
          <w:color w:val="auto"/>
          <w:sz w:val="26"/>
          <w:szCs w:val="26"/>
        </w:rPr>
      </w:pPr>
      <w:r>
        <w:rPr>
          <w:rFonts w:ascii="Segoe UI" w:hAnsi="Segoe UI" w:cs="Segoe UI"/>
          <w:color w:val="auto"/>
          <w:sz w:val="26"/>
          <w:szCs w:val="26"/>
        </w:rPr>
        <w:t xml:space="preserve">Να αντιστοιχίσετε στο τετράδιό σας κάθε μία αρχαία ελληνική λέξη της στήλης Α με την ετυμολογικά συγγενή της νεοελληνική λέξη της στήλης Β. (Στη στήλη Β περισσεύουν τρεις λέξεις.) </w:t>
      </w:r>
    </w:p>
    <w:tbl>
      <w:tblPr>
        <w:tblpPr w:leftFromText="180" w:rightFromText="180" w:vertAnchor="text" w:horzAnchor="margin" w:tblpXSpec="center" w:tblpY="241"/>
        <w:tblW w:w="0" w:type="auto"/>
        <w:tblLayout w:type="fixed"/>
        <w:tblLook w:val="0000" w:firstRow="0" w:lastRow="0" w:firstColumn="0" w:lastColumn="0" w:noHBand="0" w:noVBand="0"/>
      </w:tblPr>
      <w:tblGrid>
        <w:gridCol w:w="3489"/>
        <w:gridCol w:w="3282"/>
      </w:tblGrid>
      <w:tr w:rsidR="008A77E1" w:rsidTr="008A77E1">
        <w:trPr>
          <w:trHeight w:val="121"/>
        </w:trPr>
        <w:tc>
          <w:tcPr>
            <w:tcW w:w="3489" w:type="dxa"/>
          </w:tcPr>
          <w:p w:rsidR="008A77E1" w:rsidRDefault="008A77E1" w:rsidP="008A77E1">
            <w:pPr>
              <w:pStyle w:val="Default"/>
              <w:spacing w:line="360" w:lineRule="auto"/>
              <w:jc w:val="both"/>
              <w:rPr>
                <w:rFonts w:ascii="Segoe UI" w:hAnsi="Segoe UI" w:cs="Segoe UI"/>
                <w:sz w:val="26"/>
                <w:szCs w:val="26"/>
              </w:rPr>
            </w:pPr>
            <w:r>
              <w:rPr>
                <w:rFonts w:ascii="Segoe UI" w:hAnsi="Segoe UI" w:cs="Segoe UI"/>
                <w:b/>
                <w:bCs/>
                <w:color w:val="auto"/>
                <w:sz w:val="26"/>
                <w:szCs w:val="26"/>
              </w:rPr>
              <w:t xml:space="preserve">Στήλη Α </w:t>
            </w:r>
          </w:p>
        </w:tc>
        <w:tc>
          <w:tcPr>
            <w:tcW w:w="3282" w:type="dxa"/>
          </w:tcPr>
          <w:p w:rsidR="008A77E1" w:rsidRDefault="008A77E1" w:rsidP="008A77E1">
            <w:pPr>
              <w:pStyle w:val="Default"/>
              <w:spacing w:line="360" w:lineRule="auto"/>
              <w:jc w:val="both"/>
              <w:rPr>
                <w:rFonts w:ascii="Segoe UI" w:hAnsi="Segoe UI" w:cs="Segoe UI"/>
                <w:sz w:val="26"/>
                <w:szCs w:val="26"/>
              </w:rPr>
            </w:pPr>
            <w:r>
              <w:rPr>
                <w:rFonts w:ascii="Segoe UI" w:hAnsi="Segoe UI" w:cs="Segoe UI"/>
                <w:b/>
                <w:bCs/>
                <w:color w:val="auto"/>
                <w:sz w:val="26"/>
                <w:szCs w:val="26"/>
              </w:rPr>
              <w:t>Στήλη Β</w:t>
            </w:r>
          </w:p>
        </w:tc>
      </w:tr>
      <w:tr w:rsidR="008A77E1" w:rsidTr="008A77E1">
        <w:trPr>
          <w:trHeight w:val="121"/>
        </w:trPr>
        <w:tc>
          <w:tcPr>
            <w:tcW w:w="3489" w:type="dxa"/>
          </w:tcPr>
          <w:p w:rsidR="008A77E1" w:rsidRDefault="008A77E1" w:rsidP="008A77E1">
            <w:pPr>
              <w:pStyle w:val="Default"/>
              <w:spacing w:line="360" w:lineRule="auto"/>
              <w:jc w:val="both"/>
              <w:rPr>
                <w:rFonts w:ascii="Segoe UI" w:hAnsi="Segoe UI" w:cs="Segoe UI"/>
                <w:sz w:val="26"/>
                <w:szCs w:val="26"/>
              </w:rPr>
            </w:pPr>
            <w:r>
              <w:rPr>
                <w:rFonts w:ascii="Segoe UI" w:hAnsi="Segoe UI" w:cs="Segoe UI"/>
                <w:sz w:val="26"/>
                <w:szCs w:val="26"/>
              </w:rPr>
              <w:t xml:space="preserve">ἐξιέναι </w:t>
            </w:r>
          </w:p>
        </w:tc>
        <w:tc>
          <w:tcPr>
            <w:tcW w:w="3282" w:type="dxa"/>
          </w:tcPr>
          <w:p w:rsidR="008A77E1" w:rsidRDefault="008A77E1" w:rsidP="008A77E1">
            <w:pPr>
              <w:pStyle w:val="Default"/>
              <w:spacing w:line="360" w:lineRule="auto"/>
              <w:jc w:val="both"/>
              <w:rPr>
                <w:rFonts w:ascii="Segoe UI" w:hAnsi="Segoe UI" w:cs="Segoe UI"/>
                <w:sz w:val="26"/>
                <w:szCs w:val="26"/>
              </w:rPr>
            </w:pPr>
            <w:r>
              <w:rPr>
                <w:rFonts w:ascii="Segoe UI" w:hAnsi="Segoe UI" w:cs="Segoe UI"/>
                <w:sz w:val="26"/>
                <w:szCs w:val="26"/>
              </w:rPr>
              <w:t xml:space="preserve">είσοδος </w:t>
            </w:r>
          </w:p>
        </w:tc>
      </w:tr>
      <w:tr w:rsidR="008A77E1" w:rsidTr="008A77E1">
        <w:trPr>
          <w:trHeight w:val="121"/>
        </w:trPr>
        <w:tc>
          <w:tcPr>
            <w:tcW w:w="3489" w:type="dxa"/>
          </w:tcPr>
          <w:p w:rsidR="008A77E1" w:rsidRDefault="008A77E1" w:rsidP="008A77E1">
            <w:pPr>
              <w:pStyle w:val="Default"/>
              <w:spacing w:line="360" w:lineRule="auto"/>
              <w:jc w:val="both"/>
              <w:rPr>
                <w:rFonts w:ascii="Segoe UI" w:hAnsi="Segoe UI" w:cs="Segoe UI"/>
                <w:sz w:val="26"/>
                <w:szCs w:val="26"/>
              </w:rPr>
            </w:pPr>
            <w:r>
              <w:rPr>
                <w:rFonts w:ascii="Segoe UI" w:hAnsi="Segoe UI" w:cs="Segoe UI"/>
                <w:sz w:val="26"/>
                <w:szCs w:val="26"/>
              </w:rPr>
              <w:t xml:space="preserve">ἔσχε </w:t>
            </w:r>
          </w:p>
        </w:tc>
        <w:tc>
          <w:tcPr>
            <w:tcW w:w="3282" w:type="dxa"/>
          </w:tcPr>
          <w:p w:rsidR="008A77E1" w:rsidRDefault="008A77E1" w:rsidP="008A77E1">
            <w:pPr>
              <w:pStyle w:val="Default"/>
              <w:spacing w:line="360" w:lineRule="auto"/>
              <w:jc w:val="both"/>
              <w:rPr>
                <w:rFonts w:ascii="Segoe UI" w:hAnsi="Segoe UI" w:cs="Segoe UI"/>
                <w:sz w:val="26"/>
                <w:szCs w:val="26"/>
              </w:rPr>
            </w:pPr>
            <w:r>
              <w:rPr>
                <w:rFonts w:ascii="Segoe UI" w:hAnsi="Segoe UI" w:cs="Segoe UI"/>
                <w:sz w:val="26"/>
                <w:szCs w:val="26"/>
              </w:rPr>
              <w:t xml:space="preserve">κλεψύδρα </w:t>
            </w:r>
          </w:p>
        </w:tc>
      </w:tr>
      <w:tr w:rsidR="008A77E1" w:rsidTr="008A77E1">
        <w:trPr>
          <w:trHeight w:val="121"/>
        </w:trPr>
        <w:tc>
          <w:tcPr>
            <w:tcW w:w="3489" w:type="dxa"/>
          </w:tcPr>
          <w:p w:rsidR="008A77E1" w:rsidRDefault="008A77E1" w:rsidP="008A77E1">
            <w:pPr>
              <w:pStyle w:val="Default"/>
              <w:spacing w:line="360" w:lineRule="auto"/>
              <w:jc w:val="both"/>
              <w:rPr>
                <w:rFonts w:ascii="Segoe UI" w:hAnsi="Segoe UI" w:cs="Segoe UI"/>
                <w:sz w:val="26"/>
                <w:szCs w:val="26"/>
              </w:rPr>
            </w:pPr>
            <w:r>
              <w:rPr>
                <w:rFonts w:ascii="Segoe UI" w:hAnsi="Segoe UI" w:cs="Segoe UI"/>
                <w:sz w:val="26"/>
                <w:szCs w:val="26"/>
              </w:rPr>
              <w:t xml:space="preserve">κλέπτει </w:t>
            </w:r>
          </w:p>
        </w:tc>
        <w:tc>
          <w:tcPr>
            <w:tcW w:w="3282" w:type="dxa"/>
          </w:tcPr>
          <w:p w:rsidR="008A77E1" w:rsidRDefault="008A77E1" w:rsidP="008A77E1">
            <w:pPr>
              <w:pStyle w:val="Default"/>
              <w:spacing w:line="360" w:lineRule="auto"/>
              <w:jc w:val="both"/>
              <w:rPr>
                <w:rFonts w:ascii="Segoe UI" w:hAnsi="Segoe UI" w:cs="Segoe UI"/>
                <w:sz w:val="26"/>
                <w:szCs w:val="26"/>
              </w:rPr>
            </w:pPr>
            <w:r>
              <w:rPr>
                <w:rFonts w:ascii="Segoe UI" w:hAnsi="Segoe UI" w:cs="Segoe UI"/>
                <w:sz w:val="26"/>
                <w:szCs w:val="26"/>
              </w:rPr>
              <w:t xml:space="preserve">σχίσμα </w:t>
            </w:r>
          </w:p>
        </w:tc>
      </w:tr>
      <w:tr w:rsidR="008A77E1" w:rsidTr="008A77E1">
        <w:trPr>
          <w:trHeight w:val="121"/>
        </w:trPr>
        <w:tc>
          <w:tcPr>
            <w:tcW w:w="3489" w:type="dxa"/>
          </w:tcPr>
          <w:p w:rsidR="008A77E1" w:rsidRDefault="008A77E1" w:rsidP="008A77E1">
            <w:pPr>
              <w:pStyle w:val="Default"/>
              <w:spacing w:line="360" w:lineRule="auto"/>
              <w:jc w:val="both"/>
              <w:rPr>
                <w:rFonts w:ascii="Segoe UI" w:hAnsi="Segoe UI" w:cs="Segoe UI"/>
                <w:sz w:val="26"/>
                <w:szCs w:val="26"/>
              </w:rPr>
            </w:pPr>
            <w:r>
              <w:rPr>
                <w:rFonts w:ascii="Segoe UI" w:hAnsi="Segoe UI" w:cs="Segoe UI"/>
                <w:sz w:val="26"/>
                <w:szCs w:val="26"/>
              </w:rPr>
              <w:t xml:space="preserve">λαθών </w:t>
            </w:r>
          </w:p>
        </w:tc>
        <w:tc>
          <w:tcPr>
            <w:tcW w:w="3282" w:type="dxa"/>
          </w:tcPr>
          <w:p w:rsidR="008A77E1" w:rsidRDefault="008A77E1" w:rsidP="008A77E1">
            <w:pPr>
              <w:pStyle w:val="Default"/>
              <w:spacing w:line="360" w:lineRule="auto"/>
              <w:jc w:val="both"/>
              <w:rPr>
                <w:rFonts w:ascii="Segoe UI" w:hAnsi="Segoe UI" w:cs="Segoe UI"/>
                <w:sz w:val="26"/>
                <w:szCs w:val="26"/>
              </w:rPr>
            </w:pPr>
            <w:r>
              <w:rPr>
                <w:rFonts w:ascii="Segoe UI" w:hAnsi="Segoe UI" w:cs="Segoe UI"/>
                <w:sz w:val="26"/>
                <w:szCs w:val="26"/>
              </w:rPr>
              <w:t xml:space="preserve">μερίδιο </w:t>
            </w:r>
          </w:p>
        </w:tc>
      </w:tr>
      <w:tr w:rsidR="008A77E1" w:rsidTr="008A77E1">
        <w:trPr>
          <w:trHeight w:val="121"/>
        </w:trPr>
        <w:tc>
          <w:tcPr>
            <w:tcW w:w="6771" w:type="dxa"/>
            <w:gridSpan w:val="2"/>
          </w:tcPr>
          <w:p w:rsidR="008A77E1" w:rsidRDefault="008A77E1" w:rsidP="008A77E1">
            <w:pPr>
              <w:pStyle w:val="Default"/>
              <w:spacing w:line="360" w:lineRule="auto"/>
              <w:jc w:val="both"/>
              <w:rPr>
                <w:rFonts w:ascii="Segoe UI" w:hAnsi="Segoe UI" w:cs="Segoe UI"/>
                <w:sz w:val="26"/>
                <w:szCs w:val="26"/>
              </w:rPr>
            </w:pPr>
            <w:r>
              <w:rPr>
                <w:rFonts w:ascii="Segoe UI" w:hAnsi="Segoe UI" w:cs="Segoe UI"/>
                <w:sz w:val="26"/>
                <w:szCs w:val="26"/>
              </w:rPr>
              <w:t xml:space="preserve">εἱμαρμένη                                λοιπόν </w:t>
            </w:r>
          </w:p>
        </w:tc>
      </w:tr>
      <w:tr w:rsidR="008A77E1" w:rsidTr="008A77E1">
        <w:trPr>
          <w:trHeight w:val="121"/>
        </w:trPr>
        <w:tc>
          <w:tcPr>
            <w:tcW w:w="6771" w:type="dxa"/>
            <w:gridSpan w:val="2"/>
          </w:tcPr>
          <w:p w:rsidR="008A77E1" w:rsidRDefault="008A77E1" w:rsidP="008A77E1">
            <w:pPr>
              <w:pStyle w:val="Default"/>
              <w:spacing w:line="360" w:lineRule="auto"/>
              <w:jc w:val="both"/>
              <w:rPr>
                <w:rFonts w:ascii="Segoe UI" w:hAnsi="Segoe UI" w:cs="Segoe UI"/>
                <w:sz w:val="26"/>
                <w:szCs w:val="26"/>
              </w:rPr>
            </w:pPr>
            <w:r>
              <w:rPr>
                <w:rFonts w:ascii="Segoe UI" w:hAnsi="Segoe UI" w:cs="Segoe UI"/>
                <w:sz w:val="26"/>
                <w:szCs w:val="26"/>
              </w:rPr>
              <w:t xml:space="preserve">                                                 λήθη </w:t>
            </w:r>
          </w:p>
        </w:tc>
      </w:tr>
      <w:tr w:rsidR="008A77E1" w:rsidTr="008A77E1">
        <w:trPr>
          <w:trHeight w:val="121"/>
        </w:trPr>
        <w:tc>
          <w:tcPr>
            <w:tcW w:w="6771" w:type="dxa"/>
            <w:gridSpan w:val="2"/>
          </w:tcPr>
          <w:p w:rsidR="008A77E1" w:rsidRDefault="008A77E1" w:rsidP="008A77E1">
            <w:pPr>
              <w:pStyle w:val="Default"/>
              <w:spacing w:line="360" w:lineRule="auto"/>
              <w:jc w:val="both"/>
              <w:rPr>
                <w:rFonts w:ascii="Segoe UI" w:hAnsi="Segoe UI" w:cs="Segoe UI"/>
                <w:sz w:val="26"/>
                <w:szCs w:val="26"/>
              </w:rPr>
            </w:pPr>
            <w:r>
              <w:rPr>
                <w:rFonts w:ascii="Segoe UI" w:hAnsi="Segoe UI" w:cs="Segoe UI"/>
                <w:sz w:val="26"/>
                <w:szCs w:val="26"/>
              </w:rPr>
              <w:t xml:space="preserve">                                                 σχήμα </w:t>
            </w:r>
          </w:p>
        </w:tc>
      </w:tr>
      <w:tr w:rsidR="008A77E1" w:rsidTr="008A77E1">
        <w:trPr>
          <w:trHeight w:val="121"/>
        </w:trPr>
        <w:tc>
          <w:tcPr>
            <w:tcW w:w="6771" w:type="dxa"/>
            <w:gridSpan w:val="2"/>
          </w:tcPr>
          <w:p w:rsidR="008A77E1" w:rsidRDefault="008A77E1" w:rsidP="008A77E1">
            <w:pPr>
              <w:pStyle w:val="Default"/>
              <w:spacing w:line="360" w:lineRule="auto"/>
              <w:jc w:val="both"/>
              <w:rPr>
                <w:rFonts w:ascii="Segoe UI" w:hAnsi="Segoe UI" w:cs="Segoe UI"/>
                <w:sz w:val="26"/>
                <w:szCs w:val="26"/>
              </w:rPr>
            </w:pPr>
            <w:r>
              <w:rPr>
                <w:rFonts w:ascii="Segoe UI" w:hAnsi="Segoe UI" w:cs="Segoe UI"/>
                <w:sz w:val="26"/>
                <w:szCs w:val="26"/>
              </w:rPr>
              <w:t xml:space="preserve">                                                Εισιτήριο</w:t>
            </w:r>
          </w:p>
        </w:tc>
      </w:tr>
    </w:tbl>
    <w:p w:rsidR="008A77E1" w:rsidRDefault="008A77E1" w:rsidP="008A77E1">
      <w:pPr>
        <w:pStyle w:val="Default"/>
        <w:spacing w:line="360" w:lineRule="auto"/>
        <w:ind w:left="360"/>
        <w:jc w:val="both"/>
        <w:rPr>
          <w:rFonts w:ascii="Segoe UI" w:hAnsi="Segoe UI" w:cs="Segoe UI"/>
          <w:color w:val="auto"/>
          <w:sz w:val="26"/>
          <w:szCs w:val="26"/>
        </w:rPr>
      </w:pPr>
    </w:p>
    <w:p w:rsidR="00727E19" w:rsidRDefault="00727E19" w:rsidP="00727E19">
      <w:pPr>
        <w:spacing w:line="360" w:lineRule="auto"/>
        <w:jc w:val="both"/>
        <w:rPr>
          <w:lang w:val="el-GR"/>
        </w:rPr>
      </w:pPr>
    </w:p>
    <w:p w:rsidR="00727E19" w:rsidRDefault="00727E19" w:rsidP="00727E19">
      <w:pPr>
        <w:spacing w:line="360" w:lineRule="auto"/>
        <w:jc w:val="both"/>
        <w:rPr>
          <w:lang w:val="el-GR"/>
        </w:rPr>
      </w:pPr>
    </w:p>
    <w:p w:rsidR="008A77E1" w:rsidRDefault="008A77E1" w:rsidP="00727E19">
      <w:pPr>
        <w:spacing w:line="360" w:lineRule="auto"/>
        <w:jc w:val="both"/>
        <w:rPr>
          <w:lang w:val="el-GR"/>
        </w:rPr>
      </w:pPr>
    </w:p>
    <w:p w:rsidR="008A77E1" w:rsidRDefault="008A77E1" w:rsidP="00727E19">
      <w:pPr>
        <w:spacing w:line="360" w:lineRule="auto"/>
        <w:jc w:val="both"/>
        <w:rPr>
          <w:lang w:val="el-GR"/>
        </w:rPr>
      </w:pPr>
    </w:p>
    <w:p w:rsidR="008A77E1" w:rsidRDefault="008A77E1" w:rsidP="00727E19">
      <w:pPr>
        <w:spacing w:line="360" w:lineRule="auto"/>
        <w:jc w:val="both"/>
        <w:rPr>
          <w:lang w:val="el-GR"/>
        </w:rPr>
      </w:pPr>
    </w:p>
    <w:p w:rsidR="008A77E1" w:rsidRDefault="008A77E1" w:rsidP="00727E19">
      <w:pPr>
        <w:spacing w:line="360" w:lineRule="auto"/>
        <w:jc w:val="both"/>
        <w:rPr>
          <w:lang w:val="el-GR"/>
        </w:rPr>
      </w:pPr>
    </w:p>
    <w:p w:rsidR="008A77E1" w:rsidRDefault="008A77E1" w:rsidP="00727E19">
      <w:pPr>
        <w:spacing w:line="360" w:lineRule="auto"/>
        <w:jc w:val="both"/>
        <w:rPr>
          <w:lang w:val="el-GR"/>
        </w:rPr>
      </w:pPr>
    </w:p>
    <w:p w:rsidR="008A77E1" w:rsidRDefault="008A77E1" w:rsidP="00727E19">
      <w:pPr>
        <w:spacing w:line="360" w:lineRule="auto"/>
        <w:jc w:val="both"/>
        <w:rPr>
          <w:lang w:val="el-GR"/>
        </w:rPr>
      </w:pPr>
    </w:p>
    <w:p w:rsidR="00736E1C" w:rsidRPr="00736E1C" w:rsidRDefault="00736E1C" w:rsidP="0043400F">
      <w:pPr>
        <w:pStyle w:val="a3"/>
        <w:numPr>
          <w:ilvl w:val="0"/>
          <w:numId w:val="1"/>
        </w:numPr>
        <w:spacing w:line="360" w:lineRule="auto"/>
        <w:jc w:val="both"/>
        <w:rPr>
          <w:sz w:val="28"/>
          <w:szCs w:val="28"/>
          <w:lang w:val="el-GR"/>
        </w:rPr>
      </w:pPr>
      <w:r w:rsidRPr="00736E1C">
        <w:rPr>
          <w:sz w:val="28"/>
          <w:szCs w:val="28"/>
          <w:lang w:val="el-GR"/>
        </w:rPr>
        <w:t xml:space="preserve">Αφού μελετήσετε το παραπάνω μεταφρασμένο απόσπασμα από τον Προμηθέα δεσμώτη του Αισχύλου, να συγκρίνετε τον τρόπο με τον οποίο παρουσιάζεται ο χαρακτήρας του Προμηθέα, με βάση τα λόγια και τις ενέργειές του, σε κάθε ένα από τα δύο κείμενα, στον Πρωταγόρα και τον Προμηθέα δεσμώτη. </w:t>
      </w:r>
      <w:r w:rsidRPr="00736E1C">
        <w:rPr>
          <w:sz w:val="28"/>
          <w:szCs w:val="28"/>
          <w:u w:val="single"/>
          <w:lang w:val="el-GR"/>
        </w:rPr>
        <w:t xml:space="preserve">Να τεκμηριώσετε την απάντησή </w:t>
      </w:r>
      <w:r>
        <w:rPr>
          <w:sz w:val="28"/>
          <w:szCs w:val="28"/>
          <w:u w:val="single"/>
          <w:lang w:val="el-GR"/>
        </w:rPr>
        <w:t>σας (με παραπομπές από την ενότητα 5 και το παράλληλο κείμενο)</w:t>
      </w:r>
      <w:r w:rsidRPr="00736E1C">
        <w:rPr>
          <w:sz w:val="28"/>
          <w:szCs w:val="28"/>
          <w:u w:val="single"/>
          <w:lang w:val="el-GR"/>
        </w:rPr>
        <w:t>.</w:t>
      </w:r>
    </w:p>
    <w:p w:rsidR="00736E1C" w:rsidRPr="00736E1C" w:rsidRDefault="00736E1C" w:rsidP="00736E1C">
      <w:pPr>
        <w:spacing w:line="360" w:lineRule="auto"/>
        <w:jc w:val="both"/>
        <w:rPr>
          <w:b/>
          <w:sz w:val="28"/>
          <w:szCs w:val="28"/>
          <w:lang w:val="el-GR"/>
        </w:rPr>
      </w:pPr>
      <w:r w:rsidRPr="00736E1C">
        <w:rPr>
          <w:b/>
          <w:sz w:val="28"/>
          <w:szCs w:val="28"/>
          <w:lang w:val="el-GR"/>
        </w:rPr>
        <w:lastRenderedPageBreak/>
        <w:t>ΠΑΡΑΛΛΗΛΟ ΚΕΙΜΕΝΟ</w:t>
      </w:r>
    </w:p>
    <w:p w:rsidR="00736E1C" w:rsidRPr="00736E1C" w:rsidRDefault="00736E1C" w:rsidP="00736E1C">
      <w:pPr>
        <w:spacing w:line="360" w:lineRule="auto"/>
        <w:jc w:val="both"/>
        <w:rPr>
          <w:b/>
          <w:sz w:val="28"/>
          <w:szCs w:val="28"/>
          <w:lang w:val="el-GR"/>
        </w:rPr>
      </w:pPr>
      <w:r w:rsidRPr="00736E1C">
        <w:rPr>
          <w:b/>
          <w:sz w:val="28"/>
          <w:szCs w:val="28"/>
          <w:lang w:val="el-GR"/>
        </w:rPr>
        <w:t>Αισχύλος, Προμηθεύς δεσμώτης, στίχοι 476-487, 500-506</w:t>
      </w:r>
    </w:p>
    <w:p w:rsidR="00736E1C" w:rsidRPr="00736E1C" w:rsidRDefault="00736E1C" w:rsidP="00736E1C">
      <w:pPr>
        <w:spacing w:line="360" w:lineRule="auto"/>
        <w:jc w:val="both"/>
        <w:rPr>
          <w:sz w:val="28"/>
          <w:szCs w:val="28"/>
          <w:lang w:val="el-GR"/>
        </w:rPr>
      </w:pPr>
      <w:r w:rsidRPr="00736E1C">
        <w:rPr>
          <w:sz w:val="28"/>
          <w:szCs w:val="28"/>
          <w:lang w:val="el-GR"/>
        </w:rPr>
        <w:t>Μιλάει ο Προμηθέας:</w:t>
      </w:r>
    </w:p>
    <w:p w:rsidR="00736E1C" w:rsidRPr="00736E1C" w:rsidRDefault="00736E1C" w:rsidP="00736E1C">
      <w:pPr>
        <w:spacing w:line="360" w:lineRule="auto"/>
        <w:jc w:val="both"/>
        <w:rPr>
          <w:sz w:val="28"/>
          <w:szCs w:val="28"/>
          <w:lang w:val="el-GR"/>
        </w:rPr>
      </w:pPr>
      <w:r w:rsidRPr="00736E1C">
        <w:rPr>
          <w:sz w:val="28"/>
          <w:szCs w:val="28"/>
          <w:lang w:val="el-GR"/>
        </w:rPr>
        <w:t>Με τη συνέχεια πιο πολύ θα ξαφνιαστείς ακούγοντας [476]</w:t>
      </w:r>
    </w:p>
    <w:p w:rsidR="00736E1C" w:rsidRPr="00736E1C" w:rsidRDefault="00736E1C" w:rsidP="00736E1C">
      <w:pPr>
        <w:spacing w:line="360" w:lineRule="auto"/>
        <w:jc w:val="both"/>
        <w:rPr>
          <w:sz w:val="28"/>
          <w:szCs w:val="28"/>
          <w:lang w:val="el-GR"/>
        </w:rPr>
      </w:pPr>
      <w:r w:rsidRPr="00736E1C">
        <w:rPr>
          <w:sz w:val="28"/>
          <w:szCs w:val="28"/>
          <w:lang w:val="el-GR"/>
        </w:rPr>
        <w:t>τι τέχνες και τεχνάσματα σκαρφίστηκα.</w:t>
      </w:r>
    </w:p>
    <w:p w:rsidR="00736E1C" w:rsidRPr="00736E1C" w:rsidRDefault="00736E1C" w:rsidP="00736E1C">
      <w:pPr>
        <w:spacing w:line="360" w:lineRule="auto"/>
        <w:jc w:val="both"/>
        <w:rPr>
          <w:sz w:val="28"/>
          <w:szCs w:val="28"/>
          <w:lang w:val="el-GR"/>
        </w:rPr>
      </w:pPr>
      <w:r w:rsidRPr="00736E1C">
        <w:rPr>
          <w:sz w:val="28"/>
          <w:szCs w:val="28"/>
          <w:lang w:val="el-GR"/>
        </w:rPr>
        <w:t>Και πριν απ’ όλα τούτο: όσοι πέφτανε άρρωστοι</w:t>
      </w:r>
    </w:p>
    <w:p w:rsidR="00736E1C" w:rsidRPr="00736E1C" w:rsidRDefault="00736E1C" w:rsidP="00736E1C">
      <w:pPr>
        <w:spacing w:line="360" w:lineRule="auto"/>
        <w:jc w:val="both"/>
        <w:rPr>
          <w:sz w:val="28"/>
          <w:szCs w:val="28"/>
          <w:lang w:val="el-GR"/>
        </w:rPr>
      </w:pPr>
      <w:r w:rsidRPr="00736E1C">
        <w:rPr>
          <w:sz w:val="28"/>
          <w:szCs w:val="28"/>
          <w:lang w:val="el-GR"/>
        </w:rPr>
        <w:t>δεν είχαν γιατρικό ή να το μασήσουν</w:t>
      </w:r>
    </w:p>
    <w:p w:rsidR="00736E1C" w:rsidRPr="00736E1C" w:rsidRDefault="00736E1C" w:rsidP="00736E1C">
      <w:pPr>
        <w:spacing w:line="360" w:lineRule="auto"/>
        <w:jc w:val="both"/>
        <w:rPr>
          <w:sz w:val="28"/>
          <w:szCs w:val="28"/>
          <w:lang w:val="el-GR"/>
        </w:rPr>
      </w:pPr>
      <w:r w:rsidRPr="00736E1C">
        <w:rPr>
          <w:sz w:val="28"/>
          <w:szCs w:val="28"/>
          <w:lang w:val="el-GR"/>
        </w:rPr>
        <w:t>ή να το καταπιούν ή να το αλείψουν πάνω τους, [480]</w:t>
      </w:r>
    </w:p>
    <w:p w:rsidR="00736E1C" w:rsidRPr="00736E1C" w:rsidRDefault="00736E1C" w:rsidP="00736E1C">
      <w:pPr>
        <w:spacing w:line="360" w:lineRule="auto"/>
        <w:jc w:val="both"/>
        <w:rPr>
          <w:sz w:val="28"/>
          <w:szCs w:val="28"/>
          <w:lang w:val="el-GR"/>
        </w:rPr>
      </w:pPr>
      <w:r w:rsidRPr="00736E1C">
        <w:rPr>
          <w:sz w:val="28"/>
          <w:szCs w:val="28"/>
          <w:lang w:val="el-GR"/>
        </w:rPr>
        <w:t>μόνο καταμαραίνονταν χωρίς φάρμακα ν’ ανακατεύουν,</w:t>
      </w:r>
    </w:p>
    <w:p w:rsidR="00736E1C" w:rsidRPr="00736E1C" w:rsidRDefault="00736E1C" w:rsidP="00736E1C">
      <w:pPr>
        <w:spacing w:line="360" w:lineRule="auto"/>
        <w:jc w:val="both"/>
        <w:rPr>
          <w:sz w:val="28"/>
          <w:szCs w:val="28"/>
          <w:lang w:val="el-GR"/>
        </w:rPr>
      </w:pPr>
      <w:r w:rsidRPr="00736E1C">
        <w:rPr>
          <w:sz w:val="28"/>
          <w:szCs w:val="28"/>
          <w:lang w:val="el-GR"/>
        </w:rPr>
        <w:t>αμυντικά μέσα για όλες τις αρρώστιες.</w:t>
      </w:r>
    </w:p>
    <w:p w:rsidR="00736E1C" w:rsidRPr="00736E1C" w:rsidRDefault="00736E1C" w:rsidP="00736E1C">
      <w:pPr>
        <w:spacing w:line="360" w:lineRule="auto"/>
        <w:jc w:val="both"/>
        <w:rPr>
          <w:sz w:val="28"/>
          <w:szCs w:val="28"/>
          <w:lang w:val="el-GR"/>
        </w:rPr>
      </w:pPr>
      <w:r w:rsidRPr="00736E1C">
        <w:rPr>
          <w:sz w:val="28"/>
          <w:szCs w:val="28"/>
          <w:lang w:val="el-GR"/>
        </w:rPr>
        <w:t>Και τα πολυάριθμα είδη της μαντικής τους ταξινόμησα</w:t>
      </w:r>
    </w:p>
    <w:p w:rsidR="00736E1C" w:rsidRPr="00736E1C" w:rsidRDefault="00736E1C" w:rsidP="00736E1C">
      <w:pPr>
        <w:spacing w:line="360" w:lineRule="auto"/>
        <w:jc w:val="both"/>
        <w:rPr>
          <w:sz w:val="28"/>
          <w:szCs w:val="28"/>
          <w:lang w:val="el-GR"/>
        </w:rPr>
      </w:pPr>
      <w:r w:rsidRPr="00736E1C">
        <w:rPr>
          <w:sz w:val="28"/>
          <w:szCs w:val="28"/>
          <w:lang w:val="el-GR"/>
        </w:rPr>
        <w:t>και πρώτος απ’ τα όνειρα ξεχώρισα όσα μέλλονται [485]</w:t>
      </w:r>
    </w:p>
    <w:p w:rsidR="00736E1C" w:rsidRPr="00736E1C" w:rsidRDefault="00736E1C" w:rsidP="00736E1C">
      <w:pPr>
        <w:spacing w:line="360" w:lineRule="auto"/>
        <w:jc w:val="both"/>
        <w:rPr>
          <w:sz w:val="28"/>
          <w:szCs w:val="28"/>
          <w:lang w:val="el-GR"/>
        </w:rPr>
      </w:pPr>
      <w:r w:rsidRPr="00736E1C">
        <w:rPr>
          <w:sz w:val="28"/>
          <w:szCs w:val="28"/>
          <w:lang w:val="el-GR"/>
        </w:rPr>
        <w:t>να βγουν αληθινά, κι ερμήνευσα τα αινίγματα</w:t>
      </w:r>
    </w:p>
    <w:p w:rsidR="00736E1C" w:rsidRPr="00736E1C" w:rsidRDefault="00736E1C" w:rsidP="00736E1C">
      <w:pPr>
        <w:spacing w:line="360" w:lineRule="auto"/>
        <w:jc w:val="both"/>
        <w:rPr>
          <w:sz w:val="28"/>
          <w:szCs w:val="28"/>
          <w:lang w:val="el-GR"/>
        </w:rPr>
      </w:pPr>
      <w:r w:rsidRPr="00736E1C">
        <w:rPr>
          <w:sz w:val="28"/>
          <w:szCs w:val="28"/>
          <w:lang w:val="el-GR"/>
        </w:rPr>
        <w:t>τα φραστικά κ</w:t>
      </w:r>
      <w:r>
        <w:rPr>
          <w:sz w:val="28"/>
          <w:szCs w:val="28"/>
          <w:lang w:val="el-GR"/>
        </w:rPr>
        <w:t>αι τα συναπαντήματα του δρόμου.</w:t>
      </w:r>
      <w:r w:rsidRPr="00736E1C">
        <w:rPr>
          <w:sz w:val="28"/>
          <w:szCs w:val="28"/>
          <w:lang w:val="el-GR"/>
        </w:rPr>
        <w:t>[…]</w:t>
      </w:r>
    </w:p>
    <w:p w:rsidR="00736E1C" w:rsidRPr="00736E1C" w:rsidRDefault="00736E1C" w:rsidP="00736E1C">
      <w:pPr>
        <w:spacing w:line="360" w:lineRule="auto"/>
        <w:jc w:val="both"/>
        <w:rPr>
          <w:sz w:val="28"/>
          <w:szCs w:val="28"/>
          <w:lang w:val="el-GR"/>
        </w:rPr>
      </w:pPr>
      <w:r w:rsidRPr="00736E1C">
        <w:rPr>
          <w:sz w:val="28"/>
          <w:szCs w:val="28"/>
          <w:lang w:val="el-GR"/>
        </w:rPr>
        <w:t>Να το έργο μου. Κι ό,τι πολύτιμο έχει η γη [500]</w:t>
      </w:r>
    </w:p>
    <w:p w:rsidR="00736E1C" w:rsidRPr="00736E1C" w:rsidRDefault="00736E1C" w:rsidP="00736E1C">
      <w:pPr>
        <w:spacing w:line="360" w:lineRule="auto"/>
        <w:jc w:val="both"/>
        <w:rPr>
          <w:sz w:val="28"/>
          <w:szCs w:val="28"/>
          <w:lang w:val="el-GR"/>
        </w:rPr>
      </w:pPr>
      <w:r w:rsidRPr="00736E1C">
        <w:rPr>
          <w:sz w:val="28"/>
          <w:szCs w:val="28"/>
          <w:lang w:val="el-GR"/>
        </w:rPr>
        <w:t>κρυμμένο απ’ τους ανθρώπους μες στα σπλάχνα της,</w:t>
      </w:r>
    </w:p>
    <w:p w:rsidR="00736E1C" w:rsidRPr="00736E1C" w:rsidRDefault="00736E1C" w:rsidP="00736E1C">
      <w:pPr>
        <w:spacing w:line="360" w:lineRule="auto"/>
        <w:jc w:val="both"/>
        <w:rPr>
          <w:sz w:val="28"/>
          <w:szCs w:val="28"/>
          <w:lang w:val="el-GR"/>
        </w:rPr>
      </w:pPr>
      <w:r w:rsidRPr="00736E1C">
        <w:rPr>
          <w:sz w:val="28"/>
          <w:szCs w:val="28"/>
          <w:lang w:val="el-GR"/>
        </w:rPr>
        <w:t>το μπρούντζο και το σίδερο, το ασήμι, το χρυσάφι,</w:t>
      </w:r>
    </w:p>
    <w:p w:rsidR="00736E1C" w:rsidRPr="00736E1C" w:rsidRDefault="00736E1C" w:rsidP="00736E1C">
      <w:pPr>
        <w:spacing w:line="360" w:lineRule="auto"/>
        <w:jc w:val="both"/>
        <w:rPr>
          <w:sz w:val="28"/>
          <w:szCs w:val="28"/>
          <w:lang w:val="el-GR"/>
        </w:rPr>
      </w:pPr>
      <w:r w:rsidRPr="00736E1C">
        <w:rPr>
          <w:sz w:val="28"/>
          <w:szCs w:val="28"/>
          <w:lang w:val="el-GR"/>
        </w:rPr>
        <w:t>ποιος άλλος θα ’λεγε πως τους το έδειξε πριν από μένα;</w:t>
      </w:r>
    </w:p>
    <w:p w:rsidR="00736E1C" w:rsidRPr="00736E1C" w:rsidRDefault="00736E1C" w:rsidP="00736E1C">
      <w:pPr>
        <w:spacing w:line="360" w:lineRule="auto"/>
        <w:jc w:val="both"/>
        <w:rPr>
          <w:sz w:val="28"/>
          <w:szCs w:val="28"/>
          <w:lang w:val="el-GR"/>
        </w:rPr>
      </w:pPr>
      <w:r w:rsidRPr="00736E1C">
        <w:rPr>
          <w:sz w:val="28"/>
          <w:szCs w:val="28"/>
          <w:lang w:val="el-GR"/>
        </w:rPr>
        <w:t>Κανείς, το ξέρω, εκτός αν φλυαρεί κι ανοηταίνει.</w:t>
      </w:r>
    </w:p>
    <w:p w:rsidR="00736E1C" w:rsidRPr="00736E1C" w:rsidRDefault="00736E1C" w:rsidP="00736E1C">
      <w:pPr>
        <w:spacing w:line="360" w:lineRule="auto"/>
        <w:jc w:val="both"/>
        <w:rPr>
          <w:sz w:val="28"/>
          <w:szCs w:val="28"/>
          <w:lang w:val="el-GR"/>
        </w:rPr>
      </w:pPr>
      <w:r w:rsidRPr="00736E1C">
        <w:rPr>
          <w:sz w:val="28"/>
          <w:szCs w:val="28"/>
          <w:lang w:val="el-GR"/>
        </w:rPr>
        <w:t>Με δυο λόγια μάθε τα πάντα: όλες οι τέχνες [505]</w:t>
      </w:r>
    </w:p>
    <w:p w:rsidR="0043400F" w:rsidRPr="0043400F" w:rsidRDefault="00736E1C" w:rsidP="00736E1C">
      <w:pPr>
        <w:spacing w:line="360" w:lineRule="auto"/>
        <w:jc w:val="both"/>
        <w:rPr>
          <w:sz w:val="28"/>
          <w:szCs w:val="28"/>
          <w:lang w:val="el-GR"/>
        </w:rPr>
      </w:pPr>
      <w:r w:rsidRPr="00736E1C">
        <w:rPr>
          <w:sz w:val="28"/>
          <w:szCs w:val="28"/>
          <w:lang w:val="el-GR"/>
        </w:rPr>
        <w:t>οι ανθρώπινες είναι δωρεές του Προμηθέα.</w:t>
      </w:r>
      <w:bookmarkStart w:id="0" w:name="_GoBack"/>
      <w:bookmarkEnd w:id="0"/>
    </w:p>
    <w:sectPr w:rsidR="0043400F" w:rsidRPr="0043400F" w:rsidSect="00727E19">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61B4" w:rsidRDefault="00A761B4" w:rsidP="00736E1C">
      <w:pPr>
        <w:spacing w:after="0" w:line="240" w:lineRule="auto"/>
      </w:pPr>
      <w:r>
        <w:separator/>
      </w:r>
    </w:p>
  </w:endnote>
  <w:endnote w:type="continuationSeparator" w:id="0">
    <w:p w:rsidR="00A761B4" w:rsidRDefault="00A761B4" w:rsidP="00736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altName w:val="Segoe UI"/>
    <w:panose1 w:val="020B0502040204020203"/>
    <w:charset w:val="A1"/>
    <w:family w:val="swiss"/>
    <w:pitch w:val="variable"/>
    <w:sig w:usb0="E4002EFF" w:usb1="C000E47F"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MgOldTimes UC Pol">
    <w:altName w:val="MS Gothic"/>
    <w:panose1 w:val="00000000000000000000"/>
    <w:charset w:val="80"/>
    <w:family w:val="swiss"/>
    <w:notTrueType/>
    <w:pitch w:val="default"/>
    <w:sig w:usb0="00000000" w:usb1="08070000" w:usb2="00000010" w:usb3="00000000" w:csb0="0002000B"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8813119"/>
      <w:docPartObj>
        <w:docPartGallery w:val="Page Numbers (Bottom of Page)"/>
        <w:docPartUnique/>
      </w:docPartObj>
    </w:sdtPr>
    <w:sdtEndPr/>
    <w:sdtContent>
      <w:p w:rsidR="00736E1C" w:rsidRDefault="00736E1C">
        <w:pPr>
          <w:pStyle w:val="a5"/>
          <w:jc w:val="right"/>
        </w:pPr>
        <w:r>
          <w:fldChar w:fldCharType="begin"/>
        </w:r>
        <w:r>
          <w:instrText>PAGE   \* MERGEFORMAT</w:instrText>
        </w:r>
        <w:r>
          <w:fldChar w:fldCharType="separate"/>
        </w:r>
        <w:r w:rsidR="00324414" w:rsidRPr="00324414">
          <w:rPr>
            <w:noProof/>
            <w:lang w:val="el-GR"/>
          </w:rPr>
          <w:t>5</w:t>
        </w:r>
        <w:r>
          <w:fldChar w:fldCharType="end"/>
        </w:r>
      </w:p>
    </w:sdtContent>
  </w:sdt>
  <w:p w:rsidR="00736E1C" w:rsidRDefault="00736E1C">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61B4" w:rsidRDefault="00A761B4" w:rsidP="00736E1C">
      <w:pPr>
        <w:spacing w:after="0" w:line="240" w:lineRule="auto"/>
      </w:pPr>
      <w:r>
        <w:separator/>
      </w:r>
    </w:p>
  </w:footnote>
  <w:footnote w:type="continuationSeparator" w:id="0">
    <w:p w:rsidR="00A761B4" w:rsidRDefault="00A761B4" w:rsidP="00736E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7C543F"/>
    <w:multiLevelType w:val="hybridMultilevel"/>
    <w:tmpl w:val="872E8FB4"/>
    <w:lvl w:ilvl="0" w:tplc="E4786956">
      <w:start w:val="6"/>
      <w:numFmt w:val="decimal"/>
      <w:lvlText w:val="%1."/>
      <w:lvlJc w:val="left"/>
      <w:pPr>
        <w:ind w:left="360" w:hanging="360"/>
      </w:pPr>
      <w:rPr>
        <w:rFonts w:ascii="Segoe UI" w:hAnsi="Segoe UI" w:cs="Segoe UI" w:hint="default"/>
        <w:b/>
        <w:sz w:val="26"/>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15:restartNumberingAfterBreak="0">
    <w:nsid w:val="4D8D5873"/>
    <w:multiLevelType w:val="hybridMultilevel"/>
    <w:tmpl w:val="6268C212"/>
    <w:lvl w:ilvl="0" w:tplc="0408000F">
      <w:start w:val="4"/>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506B5208"/>
    <w:multiLevelType w:val="hybridMultilevel"/>
    <w:tmpl w:val="764A85B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E66E6B"/>
    <w:multiLevelType w:val="hybridMultilevel"/>
    <w:tmpl w:val="79425BF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CC2"/>
    <w:rsid w:val="00064CC2"/>
    <w:rsid w:val="001324B6"/>
    <w:rsid w:val="002B6BBB"/>
    <w:rsid w:val="00324414"/>
    <w:rsid w:val="0043400F"/>
    <w:rsid w:val="005B31F1"/>
    <w:rsid w:val="00727E19"/>
    <w:rsid w:val="00736E1C"/>
    <w:rsid w:val="008A77E1"/>
    <w:rsid w:val="00A761B4"/>
    <w:rsid w:val="00CD174A"/>
    <w:rsid w:val="00DC0321"/>
    <w:rsid w:val="00E82668"/>
    <w:rsid w:val="00EB37F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84838"/>
  <w15:chartTrackingRefBased/>
  <w15:docId w15:val="{E3D66314-B48B-4992-82A8-B5CFC5B46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4CC2"/>
    <w:pPr>
      <w:spacing w:after="200" w:line="276"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abel">
    <w:name w:val="label"/>
    <w:basedOn w:val="a0"/>
    <w:rsid w:val="00064CC2"/>
  </w:style>
  <w:style w:type="paragraph" w:styleId="a3">
    <w:name w:val="List Paragraph"/>
    <w:basedOn w:val="a"/>
    <w:uiPriority w:val="34"/>
    <w:qFormat/>
    <w:rsid w:val="00064CC2"/>
    <w:pPr>
      <w:ind w:left="720"/>
      <w:contextualSpacing/>
    </w:pPr>
  </w:style>
  <w:style w:type="paragraph" w:customStyle="1" w:styleId="Default">
    <w:name w:val="Default"/>
    <w:rsid w:val="00727E19"/>
    <w:pPr>
      <w:autoSpaceDE w:val="0"/>
      <w:autoSpaceDN w:val="0"/>
      <w:adjustRightInd w:val="0"/>
      <w:spacing w:after="0" w:line="240" w:lineRule="auto"/>
    </w:pPr>
    <w:rPr>
      <w:rFonts w:ascii="MgOldTimes UC Pol" w:eastAsia="MgOldTimes UC Pol" w:cs="MgOldTimes UC Pol"/>
      <w:color w:val="000000"/>
      <w:sz w:val="24"/>
      <w:szCs w:val="24"/>
    </w:rPr>
  </w:style>
  <w:style w:type="character" w:customStyle="1" w:styleId="markedcontent">
    <w:name w:val="markedcontent"/>
    <w:basedOn w:val="a0"/>
    <w:rsid w:val="008A77E1"/>
  </w:style>
  <w:style w:type="paragraph" w:styleId="a4">
    <w:name w:val="header"/>
    <w:basedOn w:val="a"/>
    <w:link w:val="Char"/>
    <w:uiPriority w:val="99"/>
    <w:unhideWhenUsed/>
    <w:rsid w:val="00736E1C"/>
    <w:pPr>
      <w:tabs>
        <w:tab w:val="center" w:pos="4153"/>
        <w:tab w:val="right" w:pos="8306"/>
      </w:tabs>
      <w:spacing w:after="0" w:line="240" w:lineRule="auto"/>
    </w:pPr>
  </w:style>
  <w:style w:type="character" w:customStyle="1" w:styleId="Char">
    <w:name w:val="Κεφαλίδα Char"/>
    <w:basedOn w:val="a0"/>
    <w:link w:val="a4"/>
    <w:uiPriority w:val="99"/>
    <w:rsid w:val="00736E1C"/>
    <w:rPr>
      <w:lang w:val="en-US"/>
    </w:rPr>
  </w:style>
  <w:style w:type="paragraph" w:styleId="a5">
    <w:name w:val="footer"/>
    <w:basedOn w:val="a"/>
    <w:link w:val="Char0"/>
    <w:uiPriority w:val="99"/>
    <w:unhideWhenUsed/>
    <w:rsid w:val="00736E1C"/>
    <w:pPr>
      <w:tabs>
        <w:tab w:val="center" w:pos="4153"/>
        <w:tab w:val="right" w:pos="8306"/>
      </w:tabs>
      <w:spacing w:after="0" w:line="240" w:lineRule="auto"/>
    </w:pPr>
  </w:style>
  <w:style w:type="character" w:customStyle="1" w:styleId="Char0">
    <w:name w:val="Υποσέλιδο Char"/>
    <w:basedOn w:val="a0"/>
    <w:link w:val="a5"/>
    <w:uiPriority w:val="99"/>
    <w:rsid w:val="00736E1C"/>
    <w:rPr>
      <w:lang w:val="en-US"/>
    </w:rPr>
  </w:style>
  <w:style w:type="paragraph" w:styleId="a6">
    <w:name w:val="Balloon Text"/>
    <w:basedOn w:val="a"/>
    <w:link w:val="Char1"/>
    <w:uiPriority w:val="99"/>
    <w:semiHidden/>
    <w:unhideWhenUsed/>
    <w:rsid w:val="00736E1C"/>
    <w:pPr>
      <w:spacing w:after="0" w:line="240" w:lineRule="auto"/>
    </w:pPr>
    <w:rPr>
      <w:rFonts w:ascii="Segoe UI" w:hAnsi="Segoe UI" w:cs="Segoe UI"/>
      <w:sz w:val="18"/>
      <w:szCs w:val="18"/>
    </w:rPr>
  </w:style>
  <w:style w:type="character" w:customStyle="1" w:styleId="Char1">
    <w:name w:val="Κείμενο πλαισίου Char"/>
    <w:basedOn w:val="a0"/>
    <w:link w:val="a6"/>
    <w:uiPriority w:val="99"/>
    <w:semiHidden/>
    <w:rsid w:val="00736E1C"/>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1020</Words>
  <Characters>5513</Characters>
  <Application>Microsoft Office Word</Application>
  <DocSecurity>0</DocSecurity>
  <Lines>45</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dc:creator>
  <cp:keywords/>
  <dc:description/>
  <cp:lastModifiedBy>Terry</cp:lastModifiedBy>
  <cp:revision>2</cp:revision>
  <cp:lastPrinted>2021-08-14T09:22:00Z</cp:lastPrinted>
  <dcterms:created xsi:type="dcterms:W3CDTF">2022-08-20T12:43:00Z</dcterms:created>
  <dcterms:modified xsi:type="dcterms:W3CDTF">2022-08-20T12:43:00Z</dcterms:modified>
</cp:coreProperties>
</file>